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ПРАВИЛНИК О МЕРАМА, НАЧИНУ И ПОСТУПКУ ЗАШТИТЕ И БЕЗБЕДНОСТИ УЧЕНИКА ЗА ВРЕМЕ БОРАВКА У ШКОЛИ И СВИХ АКТИВНОСТИ КОЈЕ ОРГАНИЗУЈЕ ШКОЛА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 </w:t>
      </w:r>
    </w:p>
    <w:p w:rsidR="007D5D11" w:rsidRPr="00C3638C" w:rsidRDefault="007D5D11" w:rsidP="00E35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На основу члана 108. став 1, члана 119. став 1. тачка 1) и члана 189. став 1. тачка 8) Закона о основама система образовања и васпитања</w:t>
      </w:r>
      <w:r w:rsidR="00E35A8D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</w:t>
      </w:r>
      <w:r w:rsidR="00C3638C" w:rsidRPr="00C3638C">
        <w:rPr>
          <w:rFonts w:ascii="Times New Roman" w:hAnsi="Times New Roman" w:cs="Times New Roman"/>
          <w:sz w:val="24"/>
          <w:szCs w:val="24"/>
        </w:rPr>
        <w:t>(„Сл. гласник РС“ број 88/2017, 27/18 – други закони, 10/19, 6/2020 и 129/2021)</w:t>
      </w: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, </w:t>
      </w:r>
      <w:r w:rsidR="00C3638C"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Ш</w:t>
      </w: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колски одбор је на седници одржаној дана </w:t>
      </w:r>
      <w:r w:rsidR="00975EF0">
        <w:rPr>
          <w:rFonts w:ascii="Times New Roman" w:eastAsia="Times New Roman" w:hAnsi="Times New Roman" w:cs="Times New Roman"/>
          <w:color w:val="282828"/>
          <w:sz w:val="24"/>
          <w:szCs w:val="24"/>
          <w:lang/>
        </w:rPr>
        <w:t>24.02.2023</w:t>
      </w:r>
      <w:r w:rsidR="00E35A8D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. </w:t>
      </w: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године донео:</w:t>
      </w:r>
    </w:p>
    <w:p w:rsidR="007D5D11" w:rsidRPr="00C3638C" w:rsidRDefault="007D5D11" w:rsidP="00C3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 </w:t>
      </w:r>
    </w:p>
    <w:p w:rsidR="00CD0CFF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  <w:t xml:space="preserve">ПРАВИЛНИК О МЕРАМА, НАЧИНУ И ПОСТУПКУ ЗАШТИТЕ И БЕЗБЕДНОСТИ УЧЕНИКА ЗА ВРЕМЕ БОРАВКА У ШКОЛИ И СВИХ АКТИВНОСТИ КОЈЕ ОРГАНИЗУЈЕ 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  <w:t>ОСНОВНА ШКОЛА „АКАДЕМИК РАДЕМИК РАДОМИР ЛУКИЋ“ У МИЛОШЕВЦУ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</w:pPr>
      <w:bookmarkStart w:id="0" w:name="str_1"/>
      <w:bookmarkEnd w:id="0"/>
      <w:r w:rsidRPr="00C3638C"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  <w:t xml:space="preserve">I </w:t>
      </w:r>
      <w:r w:rsidR="00CD0CFF" w:rsidRPr="00C3638C"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  <w:t xml:space="preserve"> </w:t>
      </w:r>
      <w:r w:rsidRPr="00C3638C"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  <w:t>Уводне одредбе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1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Заштита и безбедност ученика обезбеђују се у складу са Упутством за израду акта којим установе образовања и васпитања прописују мере, начин и поступак заштите и безбедности деце и ученика ("Сл. гласник РС", бр.</w:t>
      </w:r>
      <w:r w:rsidR="00C3638C"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67 од 17.6.2022. године – даље: Уптуство</w:t>
      </w: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) и овим правилником.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Правилником о мерама, начину и поступку заштите и безбедности ученика прописују се мере, начин и поступак заштите и безбедности ученика</w:t>
      </w:r>
      <w:r w:rsidR="00C3638C"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Основне школе „Академик Радомир Лукић“ у Милошевцу </w:t>
      </w: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(даље: Школа) за време боравка у Школи и за време извођења свих активности које организује Школа, начин њиховог спровођења и одговорност запослених и ученика за неизвршавање одредаба овог правилника.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Правилник је донет на основу анализе потенцијалних и актуелних ризика у организацији рада Школе, који се односе на просторне, техничке, временске и друге организационие услове, као што су: приступ и сигурност објекта Школе, сигурност простора око Школе, стање у унутрашњем простору Школе, као и специфичне услове и околности које су карактеристичне за Школу и њену околину, прописаних Упутством.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У поступку прописивања мера за заштиту и безбедност деце и ученика учествује и савет родитеља Школе, а прибавља се и мишљење ученичког парламента.</w:t>
      </w:r>
    </w:p>
    <w:p w:rsidR="00CD0CFF" w:rsidRPr="00C3638C" w:rsidRDefault="00CD0CFF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2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Школа у сарадњи са надлежним органом јединице локалне самоуправе, остварује комуникацију са релевантним институцијама на националном и локалном нивоу (органи, организације, установе, тела и др.) у реализацији заједничких активности усмерених на обезбеђивање заштите и безбедности деце и ученика.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Средства за спровођење мера из члана 1. овог правилника обезбеђују се у буџету јединице локалне самоуправе.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3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Овим правилником, обезбеђује се ученицима право на заштиту и безбедност: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- у школској згради и школском дворишту;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- на путу између куће и Школе;</w:t>
      </w:r>
    </w:p>
    <w:p w:rsidR="007D5D11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- ван школске зграде и школског дворишта - за време остваривања образовно-васпитног рада или других наставних и ваннаставних активности које организује Школа.</w:t>
      </w:r>
    </w:p>
    <w:p w:rsidR="00E35A8D" w:rsidRDefault="00E35A8D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:rsidR="00E35A8D" w:rsidRPr="00E35A8D" w:rsidRDefault="00E35A8D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lastRenderedPageBreak/>
        <w:t>Члан 4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Одељенски старешина и предметни наставници у обавези су да у свакодневном контакту са ученицима, а нарочито на часовима одељенске заједнице и одељенског старешине, ученике упознају са опасностима са којима се могу суочити за време боравка у школи и извођења других активности које организује Школа, као и са начином понашања којим се те опасности могу избећи или отклонити.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5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Одредбе овог правилника дужни су да поштују сви запослени у Школи, ученици, родитељи, односно други законски заступник (даље: родитељ) и трећа лица када се налазе у школској згради, школском дворишту или на другом месту на којем се остварује образовно-васпитни рад или друга активност у организацији Школе.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Школа је у обавези да о свим мерама заштите и безбедности које предузима, на одговарајући начин (усмена информација, писмено обавештење, на огласној табли или званичној интернет страници установе и сл.) упознаје ученике, њихове родитеље, као и све запослене.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6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Неспровођење и непридржавање мера, начина и поступка заштите и безбедности од стране запослених, прописаних овим правилником, сматра се тежом повредом радних обавеза, за коју се води дисциплински поступак, у складу са Законом. Дисциплинска одговорност запослених не искључује кривичну и материјалну одговорност.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Свесно непридржавање правила и мера безбедности од стране ученика, прописаних овим правилником, сматра се тежом повредом обавеза ученика, за коју се води васпитно-дисциплински поступак, у складу са Законом.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7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Запослени, родитељи и ученици обавезни су да директору, секретару Школе, дежурном наставнику или другом овлашћеном лицу пријаве сваку појаву за коју посумњају да би могла да угрози безбедност ученика.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8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Директор Школе утврђује распоред дежурстава запослених.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Посебна обавеза директора је да повремено, без претходне најаве, а најмање</w:t>
      </w:r>
      <w:r w:rsidR="00C3638C"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</w:t>
      </w:r>
      <w:r w:rsidR="00C3638C" w:rsidRPr="00C3638C"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  <w:t>два</w:t>
      </w: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пута месечно, проверава да ли се спроводе мере за остваривање заштите и безбедности ученика.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Неспровођење мера безбедности и заштите ученика, прописаних овим правилником, представља разлог за разрешење директора, у складу са Законом.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9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Школа у циљу превенције предузима мере заштите од пожара, сарађује са овлашћеним организацијама за контролу громобранских инсталација, израђује правила за одговорно поступање у случају елементарних непогода и других несрећа и сл. или других ванредних околности и ситуација; правила за сарадњу са комуналним службама ради обезбеђења тротоара и уличног осветљења на прилазу установи; правила за сарадњу са надлежним службама ради постављања одговарајуће заштитне сигнализације на саобраћајницама на прилазу установи и утврђује правила за поступање у случају претње, односно сумње на постојање друге опасности по безбедност деце и ученика.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10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На материју коју уређује овај правилник сходно се примењују одредбе других општих аката Школе - Правилника о безбедности и здрављу на раду, Правила о заштити од пожара, Правила понашања у школи и других аката, чија је примена од значаја за остваривање заштите и безбедности ученика.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</w:pPr>
      <w:bookmarkStart w:id="1" w:name="str_2"/>
      <w:bookmarkEnd w:id="1"/>
      <w:r w:rsidRPr="00C3638C"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  <w:t>II Заштита и безбедност у школској згради и школском дворишту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11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За време трајања наставе и других активности, стално су откључана само главна улазна врата Школе и само једна капија која води у школско двориште.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lastRenderedPageBreak/>
        <w:t xml:space="preserve">За откључавање капија на школском дворишту и улазних врата овлашћени су домар, директор, </w:t>
      </w:r>
      <w:r w:rsidR="00C3638C"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секретар школе и помоћни радници – чистачице.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Домар откључава капију на школском дворишту пре почетка наставе и главна улазна врата, улаз за ученике, свакодневно проверава стање школских просторија и дворишта и о томе обавештава директора или секретара, пријављује надлежној служби кварове и оштећења на инсталацијама - опреми водоводне, канализационе, електричне и гасне мреже, котларнице и др, а у случају потребе предузима неопходне мере.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12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Када се у Школи не изводи настава и друге активности, све капије на школском дворишту и сва улазна врата на школској згради су закључана.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За откључавање капије и улаза на почетку радног времена у првој смени и за закључавање капије и улаза на крају радног времена задужен је домар, а у његовом одсуству - друго лице, по овлашћењу директора.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13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Понашање ученика пре, за време и после одржавања наставе и других активности у школи, улаз и излаз из школе, дежурства, односи са другим ученицима и запосленим и друга права, обавезе и одговорности ученика које се односе на њихово понашање, уређени су актом којим се прописују правила понашања у школи.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Обавезе дежурних наставника пре почетка наставе, за време одмора и након завршетка наставе, за време боравка ученика у школи, уређени су актом којим се прописују правила понашања у школи.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Обавезе одељенских старешина, наставника и свих запослених, као и родитеља за време боравка у школи, начин евидентирања уласка трећих лица у установу, могућности боравка у установи, односно непосредног учешћа родитеља ученика у активностима установе, кретање лица која долазе у школу, начин утврђивања идентитета лица која остварују родитељско право, забрана пушења, уношења експлозивних материја и других опасних предмета, уређени су актом којим се прописују правила понашања у школи.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</w:pPr>
      <w:bookmarkStart w:id="2" w:name="str_3"/>
      <w:bookmarkEnd w:id="2"/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Заштита од болести и повреда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14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Ради остваривања заштите и безбедности ученика од болести и ширења заразе, Школа: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1) стара се о уредности и чистоћи школских просторија и школског дворишта, у складу са санитарно-хигијенским прописима и мерама;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2) организује обављање прописаних периодичних систематских лекарских прегледа запослених и ученика;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3) поступа по мерама надлежних органа наложеним у складу са прописима у области здравства;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4) у случају промена код ученика које се односе на његово здравствено стање обавештава родитеља, предузима хитне мере уколико су неопходне и сарађује са школским лекаром и надлежним здравственим институцијама.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15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Ради остваривања заштите и безбедности ученика од повреда, Школа: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1) обезбеђује набавку и коришћење школског намештаја, наставних и других средстава који су безбедни за употребу и одговарају психофизичким својствима ученика;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2) примењује стандарде и нормативе који се односе на школски простор, број ученика у одељењу и друге услове за обављање делатности;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3) обезбеђује стални надзор наставника или стручног сарадника за време рада на уређајима или с предметима који могу изазвати повреду, као и за време извођења активности које представљају потенцијалну опасност за настанак повреде;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16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lastRenderedPageBreak/>
        <w:t>Школа је у обавези да на истакнутом месту за прву помоћ видно обележи где се налази комплет за прву помоћ, ко је задужен да проверава/допуњује садржину комплета, телефоне хитне помоћи и надлежног дома здравља, као и начин поступања у ситуацији када је потребно ученику указати прву помоћ или постоји сумња на потенцијални здравствени ризик или повреду ученика - ко позива хитну помоћ и обавештава родитеља и по потреби надлежну инспекцију.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Обавеза родитеља је да ученика, чије је здравствено стање такво да може да представља опасност за друге ученике и запослене, одведу на одговарајући здравствени преглед и не шаље га на наставу и друге активности које организује Школа, док не добије одговарајућу потврду лекара о здравственој способности.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</w:pPr>
      <w:bookmarkStart w:id="3" w:name="str_4"/>
      <w:bookmarkEnd w:id="3"/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Заштита од пожара, поплаве, електричне струје, удара грома и других опасних појава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17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Ради остваривања заштите од пожара, запослени и ученици су дужни да спроводе мере прописане Законом о заштити од пожара, плановима заштите од пожара, одлукама надлежног органа јединице локалне самоуправе, школског одбора и других органа и општим актом Школе којим се уређују начин, поступак и мере у области противпожарне заштите.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18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Ради остваривања заштите и безбедности од поплаве и изливања фекалија, домар свакодневно проверава исправност водоводних и канализационих инсталација и предузима потребне мере у случају уочених промена које могу угрозити безбедност ученика и запослених у Школи.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Сви запослени и ученици обавезни су да без одлагања обавесте домара,</w:t>
      </w:r>
      <w:r w:rsidR="00C3638C"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директора и</w:t>
      </w: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ли секретара о уоченим променама на водоводним и канализационим инсталацијама, које могу угрозити безбедност ученика и запослених у Школи.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19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Ради остваривања заштите и безбедности од електричне струје, домар свакодневно проверава исправност електричних инсталација и предузима потребне мере у случају уочених промена које могу угрозити безбедност ученика и запослених у Школи.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Сви запослени и ученици обавезни су да без одлага</w:t>
      </w:r>
      <w:r w:rsidR="00C3638C"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ња обавесте домара, директора </w:t>
      </w: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или секретара о уоченим променама на електричним инсталацијама, које могу угрозити безбедност.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20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Уређаји, други предмети и материје који се користе у наставном процесу, за одржавање хигијене или у друге сврхе морају се држати ван домашаја неовлашћених лица, ако могу представљати опасност по живот и здравље ученика.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21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Ради остваривања заштите и безбедности од удара грома, Школа редовно проверава исправност громобранских инсталација, у складу са прописима у тој области.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Сви запослени и ученици обавезни су да без одлагања обавесте домара, директора</w:t>
      </w:r>
      <w:r w:rsidR="00C3638C"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</w:t>
      </w: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или секретара о уоченим променама на громобранским инсталацијама, које могу довести у питање њихово функционисање.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22</w:t>
      </w:r>
    </w:p>
    <w:p w:rsidR="007D5D11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Заштита и безбедност од других опасних ствари и појава остварује се сходном применом чл. 17. до 22. овог правилника.</w:t>
      </w:r>
    </w:p>
    <w:p w:rsidR="00E35A8D" w:rsidRPr="00E35A8D" w:rsidRDefault="00E35A8D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</w:pPr>
      <w:bookmarkStart w:id="4" w:name="str_5"/>
      <w:bookmarkEnd w:id="4"/>
      <w:r w:rsidRPr="00C3638C"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  <w:t>III Заштита и безбедност на путу између куће и школе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23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Директор Школе је обавезан да сарађује са органима надлежним за безбедност саобраћаја и прати стање саобраћајне сигнализације на прилазима Школи.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Сваки запослени обавезан је да о уоченим недостацима на саобраћајној сигнализацији обавести директора или секретара, који ће ради решавања проблема ступити у контакт с надлежним органима.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lastRenderedPageBreak/>
        <w:t>Члан 24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Школа пред надлежним органима покреће иницијативе ради побољшања безбедности у саобраћају на прилазима Школи (постављање "лежећих полицајаца", семафора и других уређаја, организовање дежурства саобраћајних полицајаца и тако даље).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25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Заштита ученика у саобраћају обезбеђује се организовањем предавања саобраћајних стручњака, приказивањем филмова о саобраћају, разговором на часовима одељенске заједнице и родитељским састанцима.</w:t>
      </w:r>
    </w:p>
    <w:p w:rsidR="00C3638C" w:rsidRPr="00C3638C" w:rsidRDefault="00C3638C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</w:pPr>
      <w:bookmarkStart w:id="5" w:name="str_6"/>
      <w:bookmarkEnd w:id="5"/>
      <w:r w:rsidRPr="00C3638C"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  <w:t>IV Заштита и безбедност ван зграде школе и школског дворишта, за време остваривања образовно-васпитног рада и других активности које организује школа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26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На остваривање заштите и безбедности ученика за време боравка на екскурзији или настави у природи, као и за време извођења неке друге активности ван зграде Школе и школског дворишта, примењују се основне одредбе Правилника, а сходно се примењују његове одредбе о остваривању заштите и безбедности ученика у згради Школе и школском дворишту. Посебно треба водити рачуна о томе да се у циљу заштите и безбедности превоз ученика, по правилу, не врши у касним ноћним или раним јутарњим сатима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</w:pPr>
      <w:bookmarkStart w:id="6" w:name="str_7"/>
      <w:bookmarkEnd w:id="6"/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Заштита и безбедност ученика за време извођења екскурзија и наставе у природи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27</w:t>
      </w:r>
    </w:p>
    <w:p w:rsidR="007D5D11" w:rsidRPr="00C3638C" w:rsidRDefault="007D5D11" w:rsidP="00C3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Екскурзија и настава у природи, као облици образовно-васпитног рада, изводе се у складу са школским програмом, који је донет на основу одговарајућег важећег наставног плана и програма, годишњим планом рада школе и програмом за организовање екскурзије и наставе у природи.</w:t>
      </w:r>
    </w:p>
    <w:p w:rsidR="007D5D11" w:rsidRPr="00C3638C" w:rsidRDefault="007D5D11" w:rsidP="00C3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Екскурзија и настава у природи се може изводити након добијене сагласности савета родитеља Школе.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28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Приликом избора понуђача за извођење екскурзије и наставе у природи, Школа ће посебну пажњу посветити његовој оспособљености за остваривање заштите и безбедности ученика за време активности која се организује.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Уговор који се закључује за извођење екскурзије и наставе у природи мора да садржи посебне ставке које се односе на предузимање мера заштите и безбедности ученика.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Оспособљеност понуђача за остваривање заштите и безбедности ученика односи се нарочито на: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1) поседовање одговарајуће лиценце за рад;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2) кадровску и техничку опремљеност за организовање путовања ученика;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3) кадровску и техничку опремљеност за остваривање заштите и безбедности ученика у објекту у којем су смештени (физичко и техничко обезбеђење објекта, обезбеђена медицинска помоћ и тако даље);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4) квалитет исхране ученика;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Смештај ученика на екскурзији и извођење настави у природи мора се обезбедити само у објектима који испуњавају услове за извођење ових облика образовно-васпитног рада.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Пре поласка на наставу у природи Школа обавезно организује лекарски преглед свих ученика.</w:t>
      </w:r>
    </w:p>
    <w:p w:rsidR="00C3638C" w:rsidRPr="00C3638C" w:rsidRDefault="00C3638C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</w:pPr>
      <w:bookmarkStart w:id="7" w:name="str_8"/>
      <w:bookmarkStart w:id="8" w:name="str_9"/>
      <w:bookmarkEnd w:id="7"/>
      <w:bookmarkEnd w:id="8"/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Обавезе школе у заштити од дискриминације, злостављања, занемаривања, страначког организовања и деловања</w:t>
      </w:r>
    </w:p>
    <w:p w:rsidR="007D5D11" w:rsidRPr="00E35A8D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 xml:space="preserve">Члан </w:t>
      </w:r>
      <w:r w:rsidR="00E35A8D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29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Школа је у обавези да планира превентивне и интервентне програме са циљем промене понашања код ученика.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lastRenderedPageBreak/>
        <w:t>У том циљу, Школа израђује и реализује годишње програме заштите од насиља, злостављања и занемаривања и програма спречавања дискриминације у складу са Законом и правилником којим се уређује протокол поступања у установи у одговору на насиље, злостављање и занемаривање и правилником којим се уређује поступање установе у случају сумње или утврђеног дискриминаторног понашања и вређања угледа, части или достојанства личности.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Остваривању овог вида заштите и безбедности ученика служе поштовање одредаба правила понашања у Школи, активности стручног тима за заштиту од дискриминације, насиља, злостављања и занемаривања и других одговарајућих стручних органа.</w:t>
      </w:r>
    </w:p>
    <w:p w:rsidR="007D5D11" w:rsidRPr="00E35A8D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3</w:t>
      </w:r>
      <w:r w:rsidR="00E35A8D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0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У Школи су забрањене активности којима се угрожавају, омаловажавају, дискриминишу или издвајају ученици, запослени и друга лица, односно групе лица, по основу: расне, националне, етничке, језичке, верске или полне припадности, физичких и психичких својстава, сметњи у развоју и инвалидитета, здравственог стања, узраста, социјалног и културног порекла, имовног стања, односно политичког опредељења и подстицање или неспречавање таквих активности, као и по другим основима утврђеним законом којим се прописује забрана дискриминације.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Школа је у обавези да поступа у складу са актом којим се утврђују ближи критеријуми за препознавање облика дискриминације од стране запосленог, ученика или трећег лица у установи, а који заједнички прописују министар просвете и министар надлежан за послове људских права.</w:t>
      </w:r>
    </w:p>
    <w:p w:rsidR="007D5D11" w:rsidRPr="00E35A8D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3</w:t>
      </w:r>
      <w:r w:rsidR="00E35A8D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1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У Школи је забрањено: физичко, психичко и социјално насиље; злостављање и занемаривање ученика; физичко кажњавање и вређање личности, односно сексуална злоупотреба ученика или запослених.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У Школи је забрањен сваки облик насиља и злостављања од стране ученика, његовог родитеља и одраслог над наставником, стручним сарадником или другим запосленим. Због повреде ове забране, против родитеља се покреће прекршајни, односно кривични поступак.</w:t>
      </w:r>
    </w:p>
    <w:p w:rsidR="007D5D11" w:rsidRPr="00E35A8D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3</w:t>
      </w:r>
      <w:r w:rsidR="00E35A8D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2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У Школи није дозвољено страначко организовање и деловање и коришћење простора школе у те сврхе.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</w:pPr>
      <w:bookmarkStart w:id="9" w:name="str_10"/>
      <w:bookmarkEnd w:id="9"/>
      <w:r w:rsidRPr="00C3638C"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  <w:t>V Завршне одредбе</w:t>
      </w:r>
    </w:p>
    <w:p w:rsidR="007D5D11" w:rsidRPr="00E35A8D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3</w:t>
      </w:r>
      <w:r w:rsidR="00E35A8D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3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Овај правилник донет је у сарадњи са надлежним органом јединице локалне самоуправе.</w:t>
      </w:r>
    </w:p>
    <w:p w:rsidR="007D5D11" w:rsidRPr="00C3638C" w:rsidRDefault="007D5D11" w:rsidP="00C36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Измене и допуне овог правилника врше се на исти начин и по поступку прописаном за његово доношење.</w:t>
      </w:r>
    </w:p>
    <w:p w:rsidR="007D5D11" w:rsidRPr="00E35A8D" w:rsidRDefault="007D5D11" w:rsidP="00C36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Члан 3</w:t>
      </w:r>
      <w:r w:rsidR="00E35A8D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4</w:t>
      </w:r>
    </w:p>
    <w:p w:rsidR="007D5D11" w:rsidRPr="00C3638C" w:rsidRDefault="007D5D11" w:rsidP="00C3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Правилник ступа на снагу осмог дана од дана објављивања на огласној табли Школе.</w:t>
      </w:r>
    </w:p>
    <w:p w:rsidR="007D5D11" w:rsidRPr="00C3638C" w:rsidRDefault="007D5D11" w:rsidP="00C3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C3638C">
        <w:rPr>
          <w:rFonts w:ascii="Times New Roman" w:eastAsia="Times New Roman" w:hAnsi="Times New Roman" w:cs="Times New Roman"/>
          <w:color w:val="282828"/>
          <w:sz w:val="24"/>
          <w:szCs w:val="24"/>
        </w:rPr>
        <w:t> </w:t>
      </w:r>
    </w:p>
    <w:p w:rsidR="00C3638C" w:rsidRPr="00C3638C" w:rsidRDefault="00C3638C" w:rsidP="00C3638C">
      <w:pPr>
        <w:spacing w:after="0" w:line="240" w:lineRule="auto"/>
        <w:ind w:firstLine="680"/>
        <w:jc w:val="both"/>
        <w:rPr>
          <w:sz w:val="24"/>
          <w:szCs w:val="24"/>
          <w:lang w:val="sr-Cyrl-CS"/>
        </w:rPr>
      </w:pPr>
    </w:p>
    <w:p w:rsidR="00C3638C" w:rsidRPr="00C3638C" w:rsidRDefault="00C3638C" w:rsidP="00C3638C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C3638C">
        <w:rPr>
          <w:rFonts w:ascii="Times New Roman" w:hAnsi="Times New Roman" w:cs="Times New Roman"/>
          <w:sz w:val="24"/>
          <w:szCs w:val="24"/>
          <w:lang w:val="sr-Cyrl-CS"/>
        </w:rPr>
        <w:t>ПРЕДСЕДНИК ШКОЛСКОГ ОДБОРА</w:t>
      </w:r>
    </w:p>
    <w:p w:rsidR="00C3638C" w:rsidRPr="00C3638C" w:rsidRDefault="00C3638C" w:rsidP="00C3638C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C3638C">
        <w:rPr>
          <w:rFonts w:ascii="Times New Roman" w:hAnsi="Times New Roman" w:cs="Times New Roman"/>
          <w:sz w:val="24"/>
          <w:szCs w:val="24"/>
        </w:rPr>
        <w:t>Сања Славнић</w:t>
      </w:r>
    </w:p>
    <w:p w:rsidR="00C3638C" w:rsidRPr="00C3638C" w:rsidRDefault="00C3638C" w:rsidP="00C3638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3638C" w:rsidRPr="00C3638C" w:rsidRDefault="00C3638C" w:rsidP="00C3638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3638C" w:rsidRPr="00C3638C" w:rsidRDefault="00C3638C" w:rsidP="00C3638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3638C" w:rsidRPr="00C3638C" w:rsidRDefault="00C3638C" w:rsidP="00C3638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3638C" w:rsidRPr="00C3638C" w:rsidRDefault="00C3638C" w:rsidP="00C3638C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C3638C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Правилник је заведен под деловодним бројем </w:t>
      </w:r>
      <w:r w:rsidR="00975EF0">
        <w:rPr>
          <w:rFonts w:ascii="Times New Roman" w:hAnsi="Times New Roman" w:cs="Times New Roman"/>
          <w:i/>
          <w:sz w:val="24"/>
          <w:szCs w:val="24"/>
          <w:lang w:val="sr-Cyrl-CS"/>
        </w:rPr>
        <w:t>297</w:t>
      </w:r>
      <w:r w:rsidRPr="00C3638C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од 2</w:t>
      </w:r>
      <w:r w:rsidR="00975EF0">
        <w:rPr>
          <w:rFonts w:ascii="Times New Roman" w:hAnsi="Times New Roman" w:cs="Times New Roman"/>
          <w:i/>
          <w:sz w:val="24"/>
          <w:szCs w:val="24"/>
          <w:lang w:val="sr-Cyrl-CS"/>
        </w:rPr>
        <w:t>4</w:t>
      </w:r>
      <w:r w:rsidRPr="00C3638C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. </w:t>
      </w:r>
      <w:r w:rsidR="00975EF0">
        <w:rPr>
          <w:rFonts w:ascii="Times New Roman" w:hAnsi="Times New Roman" w:cs="Times New Roman"/>
          <w:i/>
          <w:sz w:val="24"/>
          <w:szCs w:val="24"/>
          <w:lang w:val="sr-Cyrl-CS"/>
        </w:rPr>
        <w:t>фебруара 2023</w:t>
      </w:r>
      <w:r w:rsidRPr="00C3638C">
        <w:rPr>
          <w:rFonts w:ascii="Times New Roman" w:hAnsi="Times New Roman" w:cs="Times New Roman"/>
          <w:i/>
          <w:sz w:val="24"/>
          <w:szCs w:val="24"/>
          <w:lang w:val="sr-Cyrl-CS"/>
        </w:rPr>
        <w:t>. године, објављен је на огласној табли Школе дана 2</w:t>
      </w:r>
      <w:r w:rsidR="00975EF0">
        <w:rPr>
          <w:rFonts w:ascii="Times New Roman" w:hAnsi="Times New Roman" w:cs="Times New Roman"/>
          <w:i/>
          <w:sz w:val="24"/>
          <w:szCs w:val="24"/>
          <w:lang w:val="sr-Cyrl-CS"/>
        </w:rPr>
        <w:t>4</w:t>
      </w:r>
      <w:r w:rsidRPr="00C3638C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. </w:t>
      </w:r>
      <w:r w:rsidR="00975EF0">
        <w:rPr>
          <w:rFonts w:ascii="Times New Roman" w:hAnsi="Times New Roman" w:cs="Times New Roman"/>
          <w:i/>
          <w:sz w:val="24"/>
          <w:szCs w:val="24"/>
          <w:lang w:val="sr-Cyrl-CS"/>
        </w:rPr>
        <w:t>фебруара</w:t>
      </w:r>
      <w:r w:rsidRPr="00C3638C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20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2</w:t>
      </w:r>
      <w:r w:rsidR="00975EF0">
        <w:rPr>
          <w:rFonts w:ascii="Times New Roman" w:hAnsi="Times New Roman" w:cs="Times New Roman"/>
          <w:i/>
          <w:sz w:val="24"/>
          <w:szCs w:val="24"/>
          <w:lang w:val="sr-Cyrl-CS"/>
        </w:rPr>
        <w:t>3</w:t>
      </w:r>
      <w:r w:rsidRPr="00C3638C">
        <w:rPr>
          <w:rFonts w:ascii="Times New Roman" w:hAnsi="Times New Roman" w:cs="Times New Roman"/>
          <w:i/>
          <w:sz w:val="24"/>
          <w:szCs w:val="24"/>
          <w:lang w:val="sr-Cyrl-CS"/>
        </w:rPr>
        <w:t>. године, а ступио је на снагу дана</w:t>
      </w:r>
      <w:r w:rsidR="00975EF0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4. марта 2023</w:t>
      </w:r>
      <w:r w:rsidRPr="00C3638C">
        <w:rPr>
          <w:rFonts w:ascii="Times New Roman" w:hAnsi="Times New Roman" w:cs="Times New Roman"/>
          <w:i/>
          <w:sz w:val="24"/>
          <w:szCs w:val="24"/>
          <w:lang w:val="sr-Cyrl-CS"/>
        </w:rPr>
        <w:t>. године.</w:t>
      </w:r>
    </w:p>
    <w:p w:rsidR="00C3638C" w:rsidRPr="00C3638C" w:rsidRDefault="00C3638C" w:rsidP="00C3638C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:rsidR="00C3638C" w:rsidRPr="00C3638C" w:rsidRDefault="00C3638C" w:rsidP="00C3638C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  <w:lang w:val="sr-Latn-CS"/>
        </w:rPr>
      </w:pPr>
    </w:p>
    <w:p w:rsidR="00F406CE" w:rsidRPr="00C3638C" w:rsidRDefault="00C3638C" w:rsidP="00E35A8D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C3638C">
        <w:rPr>
          <w:rFonts w:ascii="Times New Roman" w:hAnsi="Times New Roman" w:cs="Times New Roman"/>
          <w:i/>
          <w:sz w:val="24"/>
          <w:szCs w:val="24"/>
          <w:lang w:val="sr-Cyrl-CS"/>
        </w:rPr>
        <w:t>СЕКРЕТАР ШКОЛЕ</w:t>
      </w:r>
    </w:p>
    <w:sectPr w:rsidR="00F406CE" w:rsidRPr="00C3638C" w:rsidSect="007D5D11">
      <w:pgSz w:w="12240" w:h="15840"/>
      <w:pgMar w:top="1008" w:right="1008" w:bottom="1008" w:left="129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7D5D11"/>
    <w:rsid w:val="00080D5C"/>
    <w:rsid w:val="00194A3D"/>
    <w:rsid w:val="007D5D11"/>
    <w:rsid w:val="00975EF0"/>
    <w:rsid w:val="00B24772"/>
    <w:rsid w:val="00C3638C"/>
    <w:rsid w:val="00CD0CFF"/>
    <w:rsid w:val="00E35A8D"/>
    <w:rsid w:val="00F40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basedOn w:val="Normal"/>
    <w:rsid w:val="007D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"/>
    <w:basedOn w:val="Normal"/>
    <w:rsid w:val="007D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90---pododsek">
    <w:name w:val="wyq090---pododsek"/>
    <w:basedOn w:val="Normal"/>
    <w:rsid w:val="007D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7D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F1506-A094-4B16-AD33-A251B565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5</cp:revision>
  <cp:lastPrinted>2023-02-24T09:26:00Z</cp:lastPrinted>
  <dcterms:created xsi:type="dcterms:W3CDTF">2022-12-15T09:57:00Z</dcterms:created>
  <dcterms:modified xsi:type="dcterms:W3CDTF">2023-02-24T09:26:00Z</dcterms:modified>
</cp:coreProperties>
</file>